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W w:w="8500" w:type="dxa"/>
        <w:tblInd w:w="6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54"/>
        <w:gridCol w:w="300"/>
        <w:gridCol w:w="369"/>
        <w:gridCol w:w="739"/>
        <w:gridCol w:w="1119"/>
        <w:gridCol w:w="939"/>
        <w:gridCol w:w="1158"/>
        <w:gridCol w:w="360"/>
        <w:gridCol w:w="379"/>
        <w:gridCol w:w="909"/>
        <w:gridCol w:w="1274"/>
      </w:tblGrid>
      <w:tr w14:paraId="5B3982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 w:hRule="atLeast"/>
        </w:trPr>
        <w:tc>
          <w:tcPr>
            <w:tcW w:w="8500" w:type="dxa"/>
            <w:gridSpan w:val="11"/>
            <w:vAlign w:val="top"/>
          </w:tcPr>
          <w:p w14:paraId="16938DD3">
            <w:pPr>
              <w:pStyle w:val="6"/>
              <w:spacing w:before="31" w:line="198" w:lineRule="auto"/>
              <w:ind w:left="104"/>
            </w:pPr>
            <w:r>
              <w:t>机构信息</w:t>
            </w:r>
          </w:p>
        </w:tc>
      </w:tr>
      <w:tr w14:paraId="5EA112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1623" w:type="dxa"/>
            <w:gridSpan w:val="3"/>
            <w:vAlign w:val="top"/>
          </w:tcPr>
          <w:p w14:paraId="075C0A9E">
            <w:pPr>
              <w:pStyle w:val="6"/>
              <w:spacing w:before="6" w:line="219" w:lineRule="auto"/>
              <w:ind w:left="444"/>
            </w:pPr>
            <w:r>
              <w:rPr>
                <w:spacing w:val="-2"/>
              </w:rPr>
              <w:t>机构名称</w:t>
            </w:r>
          </w:p>
        </w:tc>
        <w:tc>
          <w:tcPr>
            <w:tcW w:w="1858" w:type="dxa"/>
            <w:gridSpan w:val="2"/>
            <w:vAlign w:val="top"/>
          </w:tcPr>
          <w:p w14:paraId="4A0C645D">
            <w:pPr>
              <w:pStyle w:val="6"/>
              <w:spacing w:before="6" w:line="227" w:lineRule="auto"/>
              <w:ind w:left="11" w:right="43"/>
            </w:pPr>
            <w:r>
              <w:rPr>
                <w:spacing w:val="-1"/>
              </w:rPr>
              <w:t>江西京华职业健康技术</w:t>
            </w:r>
            <w:r>
              <w:rPr>
                <w:spacing w:val="1"/>
              </w:rPr>
              <w:t xml:space="preserve"> </w:t>
            </w:r>
            <w:r>
              <w:rPr>
                <w:spacing w:val="4"/>
              </w:rPr>
              <w:t>服务有限公司</w:t>
            </w:r>
          </w:p>
        </w:tc>
        <w:tc>
          <w:tcPr>
            <w:tcW w:w="2836" w:type="dxa"/>
            <w:gridSpan w:val="4"/>
            <w:vAlign w:val="top"/>
          </w:tcPr>
          <w:p w14:paraId="5300F963">
            <w:pPr>
              <w:pStyle w:val="6"/>
              <w:spacing w:before="7" w:line="219" w:lineRule="auto"/>
              <w:ind w:left="333"/>
            </w:pPr>
            <w:r>
              <w:rPr>
                <w:spacing w:val="3"/>
              </w:rPr>
              <w:t>法定代表人(或主要负责人)</w:t>
            </w:r>
          </w:p>
        </w:tc>
        <w:tc>
          <w:tcPr>
            <w:tcW w:w="2183" w:type="dxa"/>
            <w:gridSpan w:val="2"/>
            <w:vAlign w:val="top"/>
          </w:tcPr>
          <w:p w14:paraId="4380E158">
            <w:pPr>
              <w:pStyle w:val="6"/>
              <w:spacing w:before="7" w:line="219" w:lineRule="auto"/>
              <w:ind w:left="17"/>
            </w:pPr>
            <w:r>
              <w:rPr>
                <w:spacing w:val="2"/>
              </w:rPr>
              <w:t>邱伟瑞</w:t>
            </w:r>
          </w:p>
        </w:tc>
      </w:tr>
      <w:tr w14:paraId="6C4A4C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9" w:hRule="atLeast"/>
        </w:trPr>
        <w:tc>
          <w:tcPr>
            <w:tcW w:w="1623" w:type="dxa"/>
            <w:gridSpan w:val="3"/>
            <w:vAlign w:val="top"/>
          </w:tcPr>
          <w:p w14:paraId="3367C36A">
            <w:pPr>
              <w:pStyle w:val="6"/>
              <w:spacing w:before="149" w:line="221" w:lineRule="auto"/>
              <w:ind w:left="444"/>
            </w:pPr>
            <w:r>
              <w:rPr>
                <w:spacing w:val="-2"/>
              </w:rPr>
              <w:t>注册地址</w:t>
            </w:r>
          </w:p>
        </w:tc>
        <w:tc>
          <w:tcPr>
            <w:tcW w:w="1858" w:type="dxa"/>
            <w:gridSpan w:val="2"/>
            <w:vAlign w:val="top"/>
          </w:tcPr>
          <w:p w14:paraId="3FD3C65D">
            <w:pPr>
              <w:pStyle w:val="6"/>
              <w:spacing w:before="8" w:line="231" w:lineRule="auto"/>
              <w:ind w:left="11"/>
              <w:jc w:val="both"/>
            </w:pPr>
            <w:r>
              <w:rPr>
                <w:spacing w:val="-5"/>
              </w:rPr>
              <w:t>江西省-抚州市-临川区-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江西省抚州市抚州高新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技术产业开发区纬六路</w:t>
            </w:r>
            <w:r>
              <w:rPr>
                <w:spacing w:val="1"/>
              </w:rPr>
              <w:t xml:space="preserve"> 以南，园纵五路以西</w:t>
            </w:r>
          </w:p>
        </w:tc>
        <w:tc>
          <w:tcPr>
            <w:tcW w:w="2836" w:type="dxa"/>
            <w:gridSpan w:val="4"/>
            <w:vAlign w:val="top"/>
          </w:tcPr>
          <w:p w14:paraId="609B0A3C">
            <w:pPr>
              <w:pStyle w:val="6"/>
              <w:spacing w:before="137" w:line="219" w:lineRule="auto"/>
              <w:ind w:left="923"/>
            </w:pPr>
            <w:r>
              <w:rPr>
                <w:spacing w:val="-1"/>
              </w:rPr>
              <w:t>机构资质证书编号</w:t>
            </w:r>
          </w:p>
        </w:tc>
        <w:tc>
          <w:tcPr>
            <w:tcW w:w="2183" w:type="dxa"/>
            <w:gridSpan w:val="2"/>
            <w:vAlign w:val="top"/>
          </w:tcPr>
          <w:p w14:paraId="5E205B13">
            <w:pPr>
              <w:pStyle w:val="6"/>
              <w:spacing w:before="18" w:line="245" w:lineRule="auto"/>
              <w:ind w:left="17" w:right="303" w:firstLine="39"/>
            </w:pPr>
            <w:r>
              <w:t>(赣)安职技字(2018)第</w:t>
            </w:r>
            <w:r>
              <w:rPr>
                <w:spacing w:val="10"/>
              </w:rPr>
              <w:t xml:space="preserve"> </w:t>
            </w:r>
            <w:r>
              <w:rPr>
                <w:spacing w:val="22"/>
              </w:rPr>
              <w:t>B-0006号”</w:t>
            </w:r>
          </w:p>
        </w:tc>
      </w:tr>
      <w:tr w14:paraId="704BB8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1623" w:type="dxa"/>
            <w:gridSpan w:val="3"/>
            <w:vAlign w:val="top"/>
          </w:tcPr>
          <w:p w14:paraId="40071024">
            <w:pPr>
              <w:pStyle w:val="6"/>
              <w:spacing w:before="28" w:line="196" w:lineRule="auto"/>
              <w:ind w:left="354"/>
            </w:pPr>
            <w:r>
              <w:rPr>
                <w:spacing w:val="-2"/>
              </w:rPr>
              <w:t>项目负责人</w:t>
            </w:r>
          </w:p>
        </w:tc>
        <w:tc>
          <w:tcPr>
            <w:tcW w:w="1858" w:type="dxa"/>
            <w:gridSpan w:val="2"/>
            <w:vAlign w:val="top"/>
          </w:tcPr>
          <w:p w14:paraId="15D7EEC5">
            <w:pPr>
              <w:pStyle w:val="6"/>
              <w:spacing w:before="28" w:line="196" w:lineRule="auto"/>
              <w:ind w:left="11"/>
            </w:pPr>
            <w:r>
              <w:rPr>
                <w:spacing w:val="-2"/>
              </w:rPr>
              <w:t>付伟民</w:t>
            </w:r>
          </w:p>
        </w:tc>
        <w:tc>
          <w:tcPr>
            <w:tcW w:w="2836" w:type="dxa"/>
            <w:gridSpan w:val="4"/>
            <w:vAlign w:val="top"/>
          </w:tcPr>
          <w:p w14:paraId="1D1F6422">
            <w:pPr>
              <w:pStyle w:val="6"/>
              <w:spacing w:before="31" w:line="193" w:lineRule="auto"/>
              <w:ind w:left="1053"/>
            </w:pPr>
            <w:r>
              <w:rPr>
                <w:spacing w:val="-2"/>
              </w:rPr>
              <w:t>联系电话</w:t>
            </w:r>
          </w:p>
        </w:tc>
        <w:tc>
          <w:tcPr>
            <w:tcW w:w="2183" w:type="dxa"/>
            <w:gridSpan w:val="2"/>
            <w:vAlign w:val="top"/>
          </w:tcPr>
          <w:p w14:paraId="583A8377">
            <w:pPr>
              <w:pStyle w:val="6"/>
              <w:spacing w:before="75" w:line="145" w:lineRule="exact"/>
              <w:ind w:left="17"/>
            </w:pPr>
            <w:r>
              <w:rPr>
                <w:spacing w:val="-1"/>
                <w:position w:val="-2"/>
              </w:rPr>
              <w:t>3870458288</w:t>
            </w:r>
          </w:p>
        </w:tc>
      </w:tr>
      <w:tr w14:paraId="0A6315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9" w:hRule="atLeast"/>
        </w:trPr>
        <w:tc>
          <w:tcPr>
            <w:tcW w:w="1623" w:type="dxa"/>
            <w:gridSpan w:val="3"/>
            <w:vAlign w:val="top"/>
          </w:tcPr>
          <w:p w14:paraId="57AF09F2">
            <w:pPr>
              <w:pStyle w:val="6"/>
              <w:spacing w:before="149" w:line="219" w:lineRule="auto"/>
              <w:ind w:left="265"/>
            </w:pPr>
            <w:r>
              <w:rPr>
                <w:spacing w:val="2"/>
              </w:rPr>
              <w:t>资质业务范围</w:t>
            </w:r>
          </w:p>
        </w:tc>
        <w:tc>
          <w:tcPr>
            <w:tcW w:w="6877" w:type="dxa"/>
            <w:gridSpan w:val="8"/>
            <w:vAlign w:val="top"/>
          </w:tcPr>
          <w:p w14:paraId="5FD18D99">
            <w:pPr>
              <w:pStyle w:val="6"/>
              <w:spacing w:before="28" w:line="206" w:lineRule="auto"/>
              <w:jc w:val="right"/>
            </w:pPr>
            <w:r>
              <w:rPr>
                <w:rFonts w:ascii="MS Gothic" w:hAnsi="MS Gothic" w:eastAsia="MS Gothic" w:cs="MS Gothic"/>
                <w:spacing w:val="1"/>
              </w:rPr>
              <w:t>☑</w:t>
            </w:r>
            <w:r>
              <w:rPr>
                <w:spacing w:val="1"/>
              </w:rPr>
              <w:t>采矿业</w:t>
            </w:r>
            <w:r>
              <w:rPr>
                <w:rFonts w:ascii="MS Gothic" w:hAnsi="MS Gothic" w:eastAsia="MS Gothic" w:cs="MS Gothic"/>
                <w:spacing w:val="1"/>
              </w:rPr>
              <w:t>☑</w:t>
            </w:r>
            <w:r>
              <w:rPr>
                <w:spacing w:val="1"/>
              </w:rPr>
              <w:t>化工、石化及医药</w:t>
            </w:r>
            <w:r>
              <w:rPr>
                <w:rFonts w:ascii="MS Gothic" w:hAnsi="MS Gothic" w:eastAsia="MS Gothic" w:cs="MS Gothic"/>
                <w:spacing w:val="1"/>
              </w:rPr>
              <w:t>☑</w:t>
            </w:r>
            <w:r>
              <w:rPr>
                <w:spacing w:val="1"/>
              </w:rPr>
              <w:t xml:space="preserve">冶金、建材   </w:t>
            </w:r>
            <w:r>
              <w:rPr>
                <w:rFonts w:ascii="MS Gothic" w:hAnsi="MS Gothic" w:eastAsia="MS Gothic" w:cs="MS Gothic"/>
                <w:spacing w:val="1"/>
              </w:rPr>
              <w:t>☑</w:t>
            </w:r>
            <w:r>
              <w:rPr>
                <w:spacing w:val="1"/>
              </w:rPr>
              <w:t>机</w:t>
            </w:r>
            <w:r>
              <w:t>械制造、电力、纺织、建筑和交通</w:t>
            </w:r>
          </w:p>
          <w:p w14:paraId="30267E4E">
            <w:pPr>
              <w:pStyle w:val="6"/>
              <w:spacing w:line="219" w:lineRule="auto"/>
              <w:ind w:left="91"/>
            </w:pPr>
            <w:r>
              <w:rPr>
                <w:spacing w:val="1"/>
              </w:rPr>
              <w:t>运输等行业领域□核设施□核技术工业应用</w:t>
            </w:r>
          </w:p>
        </w:tc>
      </w:tr>
      <w:tr w14:paraId="7AC45D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8500" w:type="dxa"/>
            <w:gridSpan w:val="11"/>
            <w:vAlign w:val="top"/>
          </w:tcPr>
          <w:p w14:paraId="2DBA37D2">
            <w:pPr>
              <w:pStyle w:val="6"/>
              <w:spacing w:before="30" w:line="205" w:lineRule="auto"/>
              <w:ind w:left="104"/>
            </w:pPr>
            <w:r>
              <w:rPr>
                <w:spacing w:val="1"/>
              </w:rPr>
              <w:t>二、参与人员信息</w:t>
            </w:r>
          </w:p>
        </w:tc>
      </w:tr>
      <w:tr w14:paraId="2FD75E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954" w:type="dxa"/>
            <w:vAlign w:val="top"/>
          </w:tcPr>
          <w:p w14:paraId="3A8552E3">
            <w:pPr>
              <w:pStyle w:val="6"/>
              <w:spacing w:before="31" w:line="193" w:lineRule="auto"/>
              <w:ind w:left="285"/>
            </w:pPr>
            <w:r>
              <w:rPr>
                <w:spacing w:val="-2"/>
              </w:rPr>
              <w:t>序号</w:t>
            </w:r>
          </w:p>
        </w:tc>
        <w:tc>
          <w:tcPr>
            <w:tcW w:w="2527" w:type="dxa"/>
            <w:gridSpan w:val="4"/>
            <w:vAlign w:val="top"/>
          </w:tcPr>
          <w:p w14:paraId="5119E99D">
            <w:pPr>
              <w:pStyle w:val="6"/>
              <w:spacing w:before="29" w:line="195" w:lineRule="auto"/>
              <w:ind w:left="1081"/>
            </w:pPr>
            <w:r>
              <w:rPr>
                <w:spacing w:val="11"/>
              </w:rPr>
              <w:t>姓名</w:t>
            </w:r>
          </w:p>
        </w:tc>
        <w:tc>
          <w:tcPr>
            <w:tcW w:w="5019" w:type="dxa"/>
            <w:gridSpan w:val="6"/>
            <w:vAlign w:val="top"/>
          </w:tcPr>
          <w:p w14:paraId="67AEE963">
            <w:pPr>
              <w:pStyle w:val="6"/>
              <w:spacing w:before="29" w:line="195" w:lineRule="auto"/>
              <w:ind w:left="1703"/>
            </w:pPr>
            <w:r>
              <w:rPr>
                <w:spacing w:val="-1"/>
              </w:rPr>
              <w:t>承担的技术服务事项</w:t>
            </w:r>
          </w:p>
        </w:tc>
      </w:tr>
      <w:tr w14:paraId="18B9FD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954" w:type="dxa"/>
            <w:vAlign w:val="top"/>
          </w:tcPr>
          <w:p w14:paraId="4693503B">
            <w:pPr>
              <w:spacing w:line="220" w:lineRule="exact"/>
              <w:rPr>
                <w:rFonts w:ascii="Arial"/>
                <w:sz w:val="19"/>
              </w:rPr>
            </w:pPr>
          </w:p>
        </w:tc>
        <w:tc>
          <w:tcPr>
            <w:tcW w:w="2527" w:type="dxa"/>
            <w:gridSpan w:val="4"/>
            <w:vAlign w:val="top"/>
          </w:tcPr>
          <w:p w14:paraId="0A8C0EFC">
            <w:pPr>
              <w:pStyle w:val="6"/>
              <w:spacing w:before="29" w:line="195" w:lineRule="auto"/>
              <w:ind w:left="110"/>
            </w:pPr>
            <w:r>
              <w:rPr>
                <w:spacing w:val="-2"/>
              </w:rPr>
              <w:t>付伟民</w:t>
            </w:r>
          </w:p>
        </w:tc>
        <w:tc>
          <w:tcPr>
            <w:tcW w:w="5019" w:type="dxa"/>
            <w:gridSpan w:val="6"/>
            <w:vAlign w:val="top"/>
          </w:tcPr>
          <w:p w14:paraId="7A0E73BA">
            <w:pPr>
              <w:pStyle w:val="6"/>
              <w:spacing w:before="28" w:line="196" w:lineRule="auto"/>
              <w:ind w:left="93"/>
            </w:pPr>
            <w:r>
              <w:rPr>
                <w:spacing w:val="-5"/>
              </w:rPr>
              <w:t>□现场调查</w:t>
            </w:r>
            <w:r>
              <w:rPr>
                <w:spacing w:val="52"/>
                <w:w w:val="101"/>
              </w:rPr>
              <w:t xml:space="preserve"> </w:t>
            </w:r>
            <w:r>
              <w:rPr>
                <w:spacing w:val="-5"/>
              </w:rPr>
              <w:t>口现场采样/检测</w:t>
            </w:r>
            <w:r>
              <w:rPr>
                <w:spacing w:val="37"/>
              </w:rPr>
              <w:t xml:space="preserve"> </w:t>
            </w:r>
            <w:r>
              <w:rPr>
                <w:spacing w:val="-5"/>
              </w:rPr>
              <w:t>口实验室检测</w:t>
            </w:r>
            <w:r>
              <w:rPr>
                <w:spacing w:val="37"/>
              </w:rPr>
              <w:t xml:space="preserve"> </w:t>
            </w:r>
            <w:r>
              <w:rPr>
                <w:spacing w:val="-5"/>
              </w:rPr>
              <w:t>口评价</w:t>
            </w:r>
          </w:p>
        </w:tc>
      </w:tr>
      <w:tr w14:paraId="61A20E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954" w:type="dxa"/>
            <w:vAlign w:val="top"/>
          </w:tcPr>
          <w:p w14:paraId="05D4A865">
            <w:pPr>
              <w:pStyle w:val="6"/>
              <w:spacing w:before="76" w:line="143" w:lineRule="exact"/>
              <w:ind w:left="424"/>
            </w:pPr>
            <w:r>
              <w:rPr>
                <w:position w:val="-2"/>
              </w:rPr>
              <w:t>2</w:t>
            </w:r>
          </w:p>
        </w:tc>
        <w:tc>
          <w:tcPr>
            <w:tcW w:w="2527" w:type="dxa"/>
            <w:gridSpan w:val="4"/>
            <w:vAlign w:val="top"/>
          </w:tcPr>
          <w:p w14:paraId="6D0A9E68">
            <w:pPr>
              <w:pStyle w:val="6"/>
              <w:spacing w:before="31" w:line="193" w:lineRule="auto"/>
              <w:ind w:left="110"/>
            </w:pPr>
            <w:r>
              <w:rPr>
                <w:spacing w:val="-3"/>
              </w:rPr>
              <w:t>李甜</w:t>
            </w:r>
          </w:p>
        </w:tc>
        <w:tc>
          <w:tcPr>
            <w:tcW w:w="5019" w:type="dxa"/>
            <w:gridSpan w:val="6"/>
            <w:vAlign w:val="top"/>
          </w:tcPr>
          <w:p w14:paraId="33A563B5">
            <w:pPr>
              <w:pStyle w:val="6"/>
              <w:spacing w:before="28" w:line="196" w:lineRule="auto"/>
              <w:ind w:left="93"/>
            </w:pPr>
            <w:r>
              <w:rPr>
                <w:rFonts w:ascii="MS Gothic" w:hAnsi="MS Gothic" w:eastAsia="MS Gothic" w:cs="MS Gothic"/>
                <w:spacing w:val="-3"/>
              </w:rPr>
              <w:t>☑</w:t>
            </w:r>
            <w:r>
              <w:rPr>
                <w:spacing w:val="-3"/>
              </w:rPr>
              <w:t>现场调查</w:t>
            </w:r>
            <w:r>
              <w:rPr>
                <w:rFonts w:ascii="MS Gothic" w:hAnsi="MS Gothic" w:eastAsia="MS Gothic" w:cs="MS Gothic"/>
                <w:spacing w:val="-3"/>
              </w:rPr>
              <w:t>☑</w:t>
            </w:r>
            <w:r>
              <w:rPr>
                <w:spacing w:val="-3"/>
              </w:rPr>
              <w:t>现场采样/检测</w:t>
            </w:r>
            <w:r>
              <w:rPr>
                <w:spacing w:val="44"/>
              </w:rPr>
              <w:t xml:space="preserve"> </w:t>
            </w:r>
            <w:r>
              <w:rPr>
                <w:spacing w:val="-3"/>
              </w:rPr>
              <w:t>口实验室检测</w:t>
            </w:r>
            <w:r>
              <w:rPr>
                <w:spacing w:val="36"/>
              </w:rPr>
              <w:t xml:space="preserve"> </w:t>
            </w:r>
            <w:r>
              <w:rPr>
                <w:spacing w:val="-3"/>
              </w:rPr>
              <w:t>口评价</w:t>
            </w:r>
          </w:p>
        </w:tc>
      </w:tr>
      <w:tr w14:paraId="0F9EE0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954" w:type="dxa"/>
            <w:vAlign w:val="top"/>
          </w:tcPr>
          <w:p w14:paraId="0DB1ECC3">
            <w:pPr>
              <w:pStyle w:val="6"/>
              <w:spacing w:before="76" w:line="157" w:lineRule="auto"/>
              <w:ind w:left="424"/>
            </w:pPr>
            <w:r>
              <w:t>3</w:t>
            </w:r>
          </w:p>
        </w:tc>
        <w:tc>
          <w:tcPr>
            <w:tcW w:w="2527" w:type="dxa"/>
            <w:gridSpan w:val="4"/>
            <w:vAlign w:val="top"/>
          </w:tcPr>
          <w:p w14:paraId="787CE276">
            <w:pPr>
              <w:pStyle w:val="6"/>
              <w:spacing w:before="30" w:line="205" w:lineRule="auto"/>
              <w:ind w:left="110"/>
            </w:pPr>
            <w:r>
              <w:rPr>
                <w:spacing w:val="-2"/>
              </w:rPr>
              <w:t>付雪琴</w:t>
            </w:r>
          </w:p>
        </w:tc>
        <w:tc>
          <w:tcPr>
            <w:tcW w:w="5019" w:type="dxa"/>
            <w:gridSpan w:val="6"/>
            <w:vAlign w:val="top"/>
          </w:tcPr>
          <w:p w14:paraId="2F0064DD">
            <w:pPr>
              <w:pStyle w:val="6"/>
              <w:spacing w:before="29" w:line="206" w:lineRule="auto"/>
              <w:ind w:left="93"/>
            </w:pPr>
            <w:r>
              <w:rPr>
                <w:spacing w:val="-3"/>
              </w:rPr>
              <w:t>□现场调查</w:t>
            </w:r>
            <w:r>
              <w:rPr>
                <w:spacing w:val="45"/>
                <w:w w:val="101"/>
              </w:rPr>
              <w:t xml:space="preserve"> </w:t>
            </w:r>
            <w:r>
              <w:rPr>
                <w:spacing w:val="-3"/>
              </w:rPr>
              <w:t>口现场采样/检测□实验室检测</w:t>
            </w:r>
            <w:r>
              <w:rPr>
                <w:spacing w:val="37"/>
              </w:rPr>
              <w:t xml:space="preserve"> </w:t>
            </w:r>
            <w:r>
              <w:rPr>
                <w:spacing w:val="-3"/>
              </w:rPr>
              <w:t>口评价</w:t>
            </w:r>
          </w:p>
        </w:tc>
      </w:tr>
      <w:tr w14:paraId="05581D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954" w:type="dxa"/>
            <w:vAlign w:val="top"/>
          </w:tcPr>
          <w:p w14:paraId="721499DB">
            <w:pPr>
              <w:pStyle w:val="6"/>
              <w:spacing w:before="76" w:line="143" w:lineRule="exact"/>
              <w:ind w:left="424"/>
            </w:pPr>
            <w:r>
              <w:rPr>
                <w:position w:val="-2"/>
              </w:rPr>
              <w:t>4</w:t>
            </w:r>
          </w:p>
        </w:tc>
        <w:tc>
          <w:tcPr>
            <w:tcW w:w="2527" w:type="dxa"/>
            <w:gridSpan w:val="4"/>
            <w:vAlign w:val="top"/>
          </w:tcPr>
          <w:p w14:paraId="1E0C13C8">
            <w:pPr>
              <w:pStyle w:val="6"/>
              <w:spacing w:before="32" w:line="192" w:lineRule="auto"/>
              <w:ind w:left="110"/>
            </w:pPr>
            <w:r>
              <w:rPr>
                <w:spacing w:val="-2"/>
              </w:rPr>
              <w:t>赵文金</w:t>
            </w:r>
          </w:p>
        </w:tc>
        <w:tc>
          <w:tcPr>
            <w:tcW w:w="5019" w:type="dxa"/>
            <w:gridSpan w:val="6"/>
            <w:vAlign w:val="top"/>
          </w:tcPr>
          <w:p w14:paraId="491DC7F6">
            <w:pPr>
              <w:pStyle w:val="6"/>
              <w:spacing w:before="28" w:line="196" w:lineRule="auto"/>
              <w:ind w:left="93"/>
            </w:pPr>
            <w:r>
              <w:t>口现场调查</w:t>
            </w:r>
            <w:r>
              <w:rPr>
                <w:rFonts w:ascii="MS Gothic" w:hAnsi="MS Gothic" w:eastAsia="MS Gothic" w:cs="MS Gothic"/>
              </w:rPr>
              <w:t>☑</w:t>
            </w:r>
            <w:r>
              <w:t>现场采样/检测□实验室检测□评价</w:t>
            </w:r>
          </w:p>
        </w:tc>
      </w:tr>
      <w:tr w14:paraId="2A77CA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954" w:type="dxa"/>
            <w:vAlign w:val="top"/>
          </w:tcPr>
          <w:p w14:paraId="763FD3A3">
            <w:pPr>
              <w:pStyle w:val="6"/>
              <w:spacing w:before="78" w:line="151" w:lineRule="exact"/>
              <w:ind w:left="424"/>
            </w:pPr>
            <w:r>
              <w:rPr>
                <w:position w:val="-2"/>
              </w:rPr>
              <w:t>5</w:t>
            </w:r>
          </w:p>
        </w:tc>
        <w:tc>
          <w:tcPr>
            <w:tcW w:w="2527" w:type="dxa"/>
            <w:gridSpan w:val="4"/>
            <w:vAlign w:val="top"/>
          </w:tcPr>
          <w:p w14:paraId="67B1EC08">
            <w:pPr>
              <w:pStyle w:val="6"/>
              <w:spacing w:before="30" w:line="205" w:lineRule="auto"/>
              <w:ind w:left="110"/>
            </w:pPr>
            <w:r>
              <w:rPr>
                <w:spacing w:val="-2"/>
              </w:rPr>
              <w:t>吴桂兰</w:t>
            </w:r>
          </w:p>
        </w:tc>
        <w:tc>
          <w:tcPr>
            <w:tcW w:w="5019" w:type="dxa"/>
            <w:gridSpan w:val="6"/>
            <w:vAlign w:val="top"/>
          </w:tcPr>
          <w:p w14:paraId="7A85262A">
            <w:pPr>
              <w:pStyle w:val="6"/>
              <w:spacing w:before="29" w:line="206" w:lineRule="auto"/>
              <w:ind w:left="93"/>
            </w:pPr>
            <w:r>
              <w:rPr>
                <w:spacing w:val="-2"/>
              </w:rPr>
              <w:t>口现场调查</w:t>
            </w:r>
            <w:r>
              <w:rPr>
                <w:rFonts w:ascii="MS Gothic" w:hAnsi="MS Gothic" w:eastAsia="MS Gothic" w:cs="MS Gothic"/>
                <w:spacing w:val="-2"/>
              </w:rPr>
              <w:t>☑</w:t>
            </w:r>
            <w:r>
              <w:rPr>
                <w:spacing w:val="-2"/>
              </w:rPr>
              <w:t>现场采样/检测□实验室检测</w:t>
            </w:r>
            <w:r>
              <w:rPr>
                <w:spacing w:val="57"/>
              </w:rPr>
              <w:t xml:space="preserve"> </w:t>
            </w:r>
            <w:r>
              <w:rPr>
                <w:spacing w:val="-2"/>
              </w:rPr>
              <w:t>口评价</w:t>
            </w:r>
          </w:p>
        </w:tc>
      </w:tr>
      <w:tr w14:paraId="72BEF6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954" w:type="dxa"/>
            <w:vAlign w:val="top"/>
          </w:tcPr>
          <w:p w14:paraId="426DC071">
            <w:pPr>
              <w:pStyle w:val="6"/>
              <w:spacing w:before="76" w:line="157" w:lineRule="auto"/>
              <w:ind w:left="424"/>
            </w:pPr>
            <w:r>
              <w:t>6</w:t>
            </w:r>
          </w:p>
        </w:tc>
        <w:tc>
          <w:tcPr>
            <w:tcW w:w="2527" w:type="dxa"/>
            <w:gridSpan w:val="4"/>
            <w:vAlign w:val="top"/>
          </w:tcPr>
          <w:p w14:paraId="0AE37113">
            <w:pPr>
              <w:pStyle w:val="6"/>
              <w:spacing w:before="30" w:line="205" w:lineRule="auto"/>
              <w:ind w:left="110"/>
            </w:pPr>
            <w:r>
              <w:rPr>
                <w:spacing w:val="-2"/>
              </w:rPr>
              <w:t>黄连军</w:t>
            </w:r>
          </w:p>
        </w:tc>
        <w:tc>
          <w:tcPr>
            <w:tcW w:w="5019" w:type="dxa"/>
            <w:gridSpan w:val="6"/>
            <w:vAlign w:val="top"/>
          </w:tcPr>
          <w:p w14:paraId="304C8C74">
            <w:pPr>
              <w:pStyle w:val="6"/>
              <w:spacing w:before="29" w:line="206" w:lineRule="auto"/>
              <w:ind w:left="93"/>
            </w:pPr>
            <w:r>
              <w:rPr>
                <w:spacing w:val="-2"/>
              </w:rPr>
              <w:t>□现场调查</w:t>
            </w:r>
            <w:r>
              <w:rPr>
                <w:spacing w:val="47"/>
              </w:rPr>
              <w:t xml:space="preserve"> </w:t>
            </w:r>
            <w:r>
              <w:rPr>
                <w:spacing w:val="-2"/>
              </w:rPr>
              <w:t>口现场采样/检测□实验室检测</w:t>
            </w:r>
            <w:r>
              <w:rPr>
                <w:rFonts w:ascii="MS Gothic" w:hAnsi="MS Gothic" w:eastAsia="MS Gothic" w:cs="MS Gothic"/>
                <w:spacing w:val="-2"/>
              </w:rPr>
              <w:t>☑</w:t>
            </w:r>
            <w:r>
              <w:rPr>
                <w:spacing w:val="-2"/>
              </w:rPr>
              <w:t>评价</w:t>
            </w:r>
          </w:p>
        </w:tc>
      </w:tr>
      <w:tr w14:paraId="5236D5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8500" w:type="dxa"/>
            <w:gridSpan w:val="11"/>
            <w:vAlign w:val="top"/>
          </w:tcPr>
          <w:p w14:paraId="105B7D31">
            <w:pPr>
              <w:pStyle w:val="6"/>
              <w:spacing w:before="29" w:line="195" w:lineRule="auto"/>
              <w:ind w:left="104"/>
            </w:pPr>
            <w:r>
              <w:rPr>
                <w:spacing w:val="1"/>
              </w:rPr>
              <w:t>三、服务的用人单位信息</w:t>
            </w:r>
          </w:p>
        </w:tc>
      </w:tr>
      <w:tr w14:paraId="654B91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9" w:hRule="atLeast"/>
        </w:trPr>
        <w:tc>
          <w:tcPr>
            <w:tcW w:w="1623" w:type="dxa"/>
            <w:gridSpan w:val="3"/>
            <w:vAlign w:val="top"/>
          </w:tcPr>
          <w:p w14:paraId="066E6E7F">
            <w:pPr>
              <w:pStyle w:val="6"/>
              <w:spacing w:before="271" w:line="220" w:lineRule="auto"/>
              <w:ind w:left="444"/>
            </w:pPr>
            <w:r>
              <w:rPr>
                <w:spacing w:val="-2"/>
              </w:rPr>
              <w:t>单位名称</w:t>
            </w:r>
          </w:p>
        </w:tc>
        <w:tc>
          <w:tcPr>
            <w:tcW w:w="1858" w:type="dxa"/>
            <w:gridSpan w:val="2"/>
            <w:vAlign w:val="top"/>
          </w:tcPr>
          <w:p w14:paraId="465DCBA3">
            <w:pPr>
              <w:pStyle w:val="6"/>
              <w:spacing w:before="9" w:line="247" w:lineRule="auto"/>
              <w:ind w:left="11" w:right="43"/>
            </w:pPr>
            <w:r>
              <w:rPr>
                <w:spacing w:val="-1"/>
              </w:rPr>
              <w:t>江西盾牌化工有限责任</w:t>
            </w:r>
            <w:r>
              <w:rPr>
                <w:spacing w:val="1"/>
              </w:rPr>
              <w:t xml:space="preserve"> </w:t>
            </w:r>
            <w:r>
              <w:rPr>
                <w:spacing w:val="12"/>
              </w:rPr>
              <w:t>公司</w:t>
            </w:r>
          </w:p>
        </w:tc>
        <w:tc>
          <w:tcPr>
            <w:tcW w:w="2097" w:type="dxa"/>
            <w:gridSpan w:val="2"/>
            <w:vAlign w:val="top"/>
          </w:tcPr>
          <w:p w14:paraId="62E9ACD5">
            <w:pPr>
              <w:pStyle w:val="6"/>
              <w:spacing w:before="271" w:line="221" w:lineRule="auto"/>
              <w:ind w:left="723"/>
            </w:pPr>
            <w:r>
              <w:rPr>
                <w:spacing w:val="-2"/>
              </w:rPr>
              <w:t>注册地址</w:t>
            </w:r>
          </w:p>
        </w:tc>
        <w:tc>
          <w:tcPr>
            <w:tcW w:w="2922" w:type="dxa"/>
            <w:gridSpan w:val="4"/>
            <w:vAlign w:val="top"/>
          </w:tcPr>
          <w:p w14:paraId="51AF0B17">
            <w:pPr>
              <w:pStyle w:val="6"/>
              <w:spacing w:before="18" w:line="213" w:lineRule="auto"/>
              <w:ind w:left="96" w:right="44" w:hanging="39"/>
            </w:pPr>
            <w:r>
              <w:rPr>
                <w:spacing w:val="1"/>
              </w:rPr>
              <w:t>江西省-抚州市-临川区-江西省抚州</w:t>
            </w:r>
            <w:r>
              <w:rPr>
                <w:spacing w:val="2"/>
              </w:rPr>
              <w:t xml:space="preserve"> </w:t>
            </w:r>
            <w:r>
              <w:t>市临川区抚北工业园区自立路18号</w:t>
            </w:r>
          </w:p>
        </w:tc>
      </w:tr>
      <w:tr w14:paraId="290B57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9" w:hRule="atLeast"/>
        </w:trPr>
        <w:tc>
          <w:tcPr>
            <w:tcW w:w="1623" w:type="dxa"/>
            <w:gridSpan w:val="3"/>
            <w:vAlign w:val="top"/>
          </w:tcPr>
          <w:p w14:paraId="2C1131CA">
            <w:pPr>
              <w:pStyle w:val="6"/>
              <w:spacing w:before="11" w:line="235" w:lineRule="auto"/>
              <w:ind w:left="84" w:right="95"/>
              <w:jc w:val="both"/>
            </w:pPr>
            <w:r>
              <w:rPr>
                <w:spacing w:val="-1"/>
              </w:rPr>
              <w:t>技术服务地址与注</w:t>
            </w:r>
            <w:r>
              <w:t xml:space="preserve"> </w:t>
            </w:r>
            <w:r>
              <w:rPr>
                <w:spacing w:val="-1"/>
              </w:rPr>
              <w:t>册地址不一致的请</w:t>
            </w:r>
            <w:r>
              <w:t xml:space="preserve"> </w:t>
            </w:r>
            <w:r>
              <w:rPr>
                <w:spacing w:val="-2"/>
              </w:rPr>
              <w:t>详细填写服务地址</w:t>
            </w:r>
          </w:p>
        </w:tc>
        <w:tc>
          <w:tcPr>
            <w:tcW w:w="6877" w:type="dxa"/>
            <w:gridSpan w:val="8"/>
            <w:vAlign w:val="top"/>
          </w:tcPr>
          <w:p w14:paraId="04C9E224">
            <w:pPr>
              <w:rPr>
                <w:rFonts w:ascii="Arial"/>
                <w:sz w:val="21"/>
              </w:rPr>
            </w:pPr>
          </w:p>
        </w:tc>
      </w:tr>
      <w:tr w14:paraId="3D002F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23" w:type="dxa"/>
            <w:gridSpan w:val="3"/>
            <w:vAlign w:val="top"/>
          </w:tcPr>
          <w:p w14:paraId="3DADBC3D">
            <w:pPr>
              <w:pStyle w:val="6"/>
              <w:spacing w:before="34" w:line="201" w:lineRule="auto"/>
              <w:ind w:left="534"/>
            </w:pPr>
            <w:r>
              <w:rPr>
                <w:spacing w:val="-2"/>
              </w:rPr>
              <w:t>联系人</w:t>
            </w:r>
          </w:p>
        </w:tc>
        <w:tc>
          <w:tcPr>
            <w:tcW w:w="1858" w:type="dxa"/>
            <w:gridSpan w:val="2"/>
            <w:vAlign w:val="top"/>
          </w:tcPr>
          <w:p w14:paraId="29577BF6">
            <w:pPr>
              <w:pStyle w:val="6"/>
              <w:spacing w:before="32" w:line="203" w:lineRule="auto"/>
              <w:ind w:left="11"/>
            </w:pPr>
            <w:r>
              <w:rPr>
                <w:spacing w:val="3"/>
              </w:rPr>
              <w:t>张蒙蒙</w:t>
            </w:r>
          </w:p>
        </w:tc>
        <w:tc>
          <w:tcPr>
            <w:tcW w:w="5019" w:type="dxa"/>
            <w:gridSpan w:val="6"/>
            <w:vAlign w:val="top"/>
          </w:tcPr>
          <w:p w14:paraId="72AB094B">
            <w:pPr>
              <w:pStyle w:val="6"/>
              <w:spacing w:before="34" w:line="180" w:lineRule="auto"/>
              <w:ind w:left="713"/>
            </w:pPr>
            <w:r>
              <w:rPr>
                <w:spacing w:val="-1"/>
                <w:position w:val="1"/>
              </w:rPr>
              <w:t xml:space="preserve">联系电话        </w:t>
            </w:r>
            <w:r>
              <w:rPr>
                <w:spacing w:val="-1"/>
                <w:position w:val="-1"/>
              </w:rPr>
              <w:t>13607946074</w:t>
            </w:r>
          </w:p>
        </w:tc>
      </w:tr>
      <w:tr w14:paraId="0ADD85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1623" w:type="dxa"/>
            <w:gridSpan w:val="3"/>
            <w:vAlign w:val="top"/>
          </w:tcPr>
          <w:p w14:paraId="3B2053CA">
            <w:pPr>
              <w:pStyle w:val="6"/>
              <w:spacing w:before="31" w:line="193" w:lineRule="auto"/>
              <w:ind w:left="444"/>
            </w:pPr>
            <w:r>
              <w:rPr>
                <w:spacing w:val="-2"/>
              </w:rPr>
              <w:t>企业规模</w:t>
            </w:r>
          </w:p>
        </w:tc>
        <w:tc>
          <w:tcPr>
            <w:tcW w:w="6877" w:type="dxa"/>
            <w:gridSpan w:val="8"/>
            <w:vAlign w:val="top"/>
          </w:tcPr>
          <w:p w14:paraId="568AF37F">
            <w:pPr>
              <w:pStyle w:val="6"/>
              <w:spacing w:before="31" w:line="193" w:lineRule="auto"/>
              <w:ind w:left="91"/>
            </w:pPr>
            <w:r>
              <w:t>□大型、□中型、□小型、□微型、□不详</w:t>
            </w:r>
          </w:p>
        </w:tc>
      </w:tr>
      <w:tr w14:paraId="69EEB3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8500" w:type="dxa"/>
            <w:gridSpan w:val="11"/>
            <w:vAlign w:val="top"/>
          </w:tcPr>
          <w:p w14:paraId="10917845">
            <w:pPr>
              <w:pStyle w:val="6"/>
              <w:spacing w:before="32" w:line="203" w:lineRule="auto"/>
              <w:ind w:left="104"/>
            </w:pPr>
            <w:r>
              <w:rPr>
                <w:spacing w:val="1"/>
              </w:rPr>
              <w:t>四、技术服务信息</w:t>
            </w:r>
          </w:p>
        </w:tc>
      </w:tr>
      <w:tr w14:paraId="790FB1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1254" w:type="dxa"/>
            <w:gridSpan w:val="2"/>
            <w:vAlign w:val="top"/>
          </w:tcPr>
          <w:p w14:paraId="142E8554">
            <w:pPr>
              <w:pStyle w:val="6"/>
              <w:spacing w:before="32" w:line="224" w:lineRule="auto"/>
              <w:ind w:left="433" w:right="96" w:hanging="359"/>
            </w:pPr>
            <w:r>
              <w:rPr>
                <w:spacing w:val="-2"/>
              </w:rPr>
              <w:t>技术服务业务</w:t>
            </w:r>
            <w:r>
              <w:rPr>
                <w:spacing w:val="3"/>
              </w:rPr>
              <w:t xml:space="preserve"> </w:t>
            </w:r>
            <w:r>
              <w:rPr>
                <w:spacing w:val="8"/>
              </w:rPr>
              <w:t>范围</w:t>
            </w:r>
          </w:p>
        </w:tc>
        <w:tc>
          <w:tcPr>
            <w:tcW w:w="7246" w:type="dxa"/>
            <w:gridSpan w:val="9"/>
            <w:vAlign w:val="top"/>
          </w:tcPr>
          <w:p w14:paraId="6AD91F63">
            <w:pPr>
              <w:pStyle w:val="6"/>
              <w:spacing w:before="11" w:line="228" w:lineRule="auto"/>
              <w:ind w:left="80" w:right="8" w:firstLine="9"/>
            </w:pPr>
            <w:r>
              <w:rPr>
                <w:spacing w:val="-6"/>
              </w:rPr>
              <w:t>□采矿业，□化工、石化及医药，□冶金、建材，□机械制造、电力、纺织、建筑和交通运输</w:t>
            </w:r>
            <w:r>
              <w:rPr>
                <w:spacing w:val="1"/>
              </w:rPr>
              <w:t xml:space="preserve"> </w:t>
            </w:r>
            <w:r>
              <w:t>等行业领域，□核设施，□核技术工业应用。</w:t>
            </w:r>
          </w:p>
        </w:tc>
      </w:tr>
      <w:tr w14:paraId="3FC1B9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254" w:type="dxa"/>
            <w:gridSpan w:val="2"/>
            <w:vAlign w:val="top"/>
          </w:tcPr>
          <w:p w14:paraId="393FC6C4">
            <w:pPr>
              <w:pStyle w:val="6"/>
              <w:spacing w:before="153" w:line="220" w:lineRule="auto"/>
              <w:ind w:left="74"/>
            </w:pPr>
            <w:r>
              <w:rPr>
                <w:spacing w:val="2"/>
              </w:rPr>
              <w:t>现场调查时间</w:t>
            </w:r>
          </w:p>
        </w:tc>
        <w:tc>
          <w:tcPr>
            <w:tcW w:w="1108" w:type="dxa"/>
            <w:gridSpan w:val="2"/>
            <w:vAlign w:val="top"/>
          </w:tcPr>
          <w:p w14:paraId="5DDB1F5C">
            <w:pPr>
              <w:pStyle w:val="6"/>
              <w:spacing w:before="54" w:line="208" w:lineRule="auto"/>
              <w:ind w:left="9" w:right="26" w:hanging="9"/>
            </w:pPr>
            <w:r>
              <w:rPr>
                <w:spacing w:val="-1"/>
              </w:rPr>
              <w:t>2024-02-01至</w:t>
            </w:r>
            <w:r>
              <w:t xml:space="preserve"> </w:t>
            </w:r>
            <w:r>
              <w:rPr>
                <w:spacing w:val="-1"/>
              </w:rPr>
              <w:t>2024-02-01</w:t>
            </w:r>
          </w:p>
        </w:tc>
        <w:tc>
          <w:tcPr>
            <w:tcW w:w="2058" w:type="dxa"/>
            <w:gridSpan w:val="2"/>
            <w:vAlign w:val="top"/>
          </w:tcPr>
          <w:p w14:paraId="65203D83">
            <w:pPr>
              <w:pStyle w:val="6"/>
              <w:spacing w:before="152" w:line="219" w:lineRule="auto"/>
              <w:ind w:left="273"/>
            </w:pPr>
            <w:r>
              <w:rPr>
                <w:spacing w:val="1"/>
              </w:rPr>
              <w:t>现场采样/测量时间</w:t>
            </w:r>
          </w:p>
        </w:tc>
        <w:tc>
          <w:tcPr>
            <w:tcW w:w="1518" w:type="dxa"/>
            <w:gridSpan w:val="2"/>
            <w:vAlign w:val="top"/>
          </w:tcPr>
          <w:p w14:paraId="517A3D24">
            <w:pPr>
              <w:pStyle w:val="6"/>
              <w:spacing w:before="44" w:line="213" w:lineRule="auto"/>
              <w:ind w:left="15"/>
            </w:pPr>
            <w:r>
              <w:rPr>
                <w:spacing w:val="-3"/>
              </w:rPr>
              <w:t>2023-02-02至2024-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02-04</w:t>
            </w:r>
          </w:p>
        </w:tc>
        <w:tc>
          <w:tcPr>
            <w:tcW w:w="1288" w:type="dxa"/>
            <w:gridSpan w:val="2"/>
            <w:vAlign w:val="top"/>
          </w:tcPr>
          <w:p w14:paraId="17D47958">
            <w:pPr>
              <w:pStyle w:val="6"/>
              <w:spacing w:before="32" w:line="219" w:lineRule="auto"/>
              <w:ind w:left="455" w:right="88" w:hanging="359"/>
            </w:pPr>
            <w:r>
              <w:rPr>
                <w:spacing w:val="2"/>
              </w:rPr>
              <w:t>出具技术报告</w:t>
            </w:r>
            <w:r>
              <w:t xml:space="preserve"> </w:t>
            </w:r>
            <w:r>
              <w:rPr>
                <w:spacing w:val="8"/>
              </w:rPr>
              <w:t>时间</w:t>
            </w:r>
          </w:p>
        </w:tc>
        <w:tc>
          <w:tcPr>
            <w:tcW w:w="1274" w:type="dxa"/>
            <w:vAlign w:val="top"/>
          </w:tcPr>
          <w:p w14:paraId="2988EE52">
            <w:pPr>
              <w:pStyle w:val="6"/>
              <w:spacing w:before="69" w:line="183" w:lineRule="auto"/>
              <w:ind w:left="18"/>
            </w:pPr>
            <w:r>
              <w:rPr>
                <w:spacing w:val="-1"/>
              </w:rPr>
              <w:t>2024-09-06</w:t>
            </w:r>
          </w:p>
        </w:tc>
      </w:tr>
      <w:tr w14:paraId="2ADED6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9" w:hRule="atLeast"/>
        </w:trPr>
        <w:tc>
          <w:tcPr>
            <w:tcW w:w="1254" w:type="dxa"/>
            <w:gridSpan w:val="2"/>
            <w:vMerge w:val="restart"/>
            <w:tcBorders>
              <w:bottom w:val="nil"/>
            </w:tcBorders>
            <w:vAlign w:val="top"/>
          </w:tcPr>
          <w:p w14:paraId="74A9D68D">
            <w:pPr>
              <w:spacing w:line="267" w:lineRule="auto"/>
              <w:rPr>
                <w:rFonts w:ascii="Arial"/>
                <w:sz w:val="21"/>
              </w:rPr>
            </w:pPr>
          </w:p>
          <w:p w14:paraId="3E64EEEC">
            <w:pPr>
              <w:spacing w:line="267" w:lineRule="auto"/>
              <w:rPr>
                <w:rFonts w:ascii="Arial"/>
                <w:sz w:val="21"/>
              </w:rPr>
            </w:pPr>
          </w:p>
          <w:p w14:paraId="3B23BC39">
            <w:pPr>
              <w:spacing w:line="267" w:lineRule="auto"/>
              <w:rPr>
                <w:rFonts w:ascii="Arial"/>
                <w:sz w:val="21"/>
              </w:rPr>
            </w:pPr>
          </w:p>
          <w:p w14:paraId="10119B8E">
            <w:pPr>
              <w:spacing w:line="267" w:lineRule="auto"/>
              <w:rPr>
                <w:rFonts w:ascii="Arial"/>
                <w:sz w:val="21"/>
              </w:rPr>
            </w:pPr>
          </w:p>
          <w:p w14:paraId="62F2D1F8">
            <w:pPr>
              <w:spacing w:line="268" w:lineRule="auto"/>
              <w:rPr>
                <w:rFonts w:ascii="Arial"/>
                <w:sz w:val="21"/>
              </w:rPr>
            </w:pPr>
          </w:p>
          <w:p w14:paraId="78552ABA">
            <w:pPr>
              <w:pStyle w:val="6"/>
              <w:spacing w:before="59" w:line="219" w:lineRule="auto"/>
              <w:ind w:left="74"/>
            </w:pPr>
            <w:r>
              <w:rPr>
                <w:spacing w:val="-2"/>
              </w:rPr>
              <w:t>技术服务结果</w:t>
            </w:r>
          </w:p>
        </w:tc>
        <w:tc>
          <w:tcPr>
            <w:tcW w:w="1108" w:type="dxa"/>
            <w:gridSpan w:val="2"/>
            <w:vAlign w:val="top"/>
          </w:tcPr>
          <w:p w14:paraId="335C9CD3">
            <w:pPr>
              <w:pStyle w:val="6"/>
              <w:spacing w:before="103" w:line="207" w:lineRule="auto"/>
              <w:ind w:left="90" w:right="92"/>
            </w:pPr>
            <w:r>
              <w:rPr>
                <w:rFonts w:ascii="MS Gothic" w:hAnsi="MS Gothic" w:eastAsia="MS Gothic" w:cs="MS Gothic"/>
              </w:rPr>
              <w:t>☑</w:t>
            </w:r>
            <w:r>
              <w:t>职业病危</w:t>
            </w:r>
            <w:r>
              <w:rPr>
                <w:spacing w:val="2"/>
              </w:rPr>
              <w:t xml:space="preserve"> 害因素检测</w:t>
            </w:r>
          </w:p>
        </w:tc>
        <w:tc>
          <w:tcPr>
            <w:tcW w:w="6138" w:type="dxa"/>
            <w:gridSpan w:val="7"/>
            <w:vAlign w:val="top"/>
          </w:tcPr>
          <w:p w14:paraId="7F56E86B">
            <w:pPr>
              <w:pStyle w:val="6"/>
              <w:spacing w:before="22" w:line="210" w:lineRule="auto"/>
              <w:ind w:left="52" w:right="6" w:firstLine="39"/>
              <w:jc w:val="both"/>
            </w:pPr>
            <w:r>
              <w:rPr>
                <w:spacing w:val="-3"/>
              </w:rPr>
              <w:t>共检测岗位或工种数量6个，其中，职业病危害因素浓度/强度水平超标岗位或</w:t>
            </w:r>
            <w:r>
              <w:rPr>
                <w:spacing w:val="12"/>
              </w:rPr>
              <w:t xml:space="preserve"> </w:t>
            </w:r>
            <w:r>
              <w:rPr>
                <w:spacing w:val="-4"/>
              </w:rPr>
              <w:t>工种数量0个，超标危害因素类型：□粉尘、□化学因素、□物理因</w:t>
            </w:r>
            <w:r>
              <w:rPr>
                <w:spacing w:val="-5"/>
              </w:rPr>
              <w:t>素、□放射</w:t>
            </w:r>
            <w:r>
              <w:t xml:space="preserve"> </w:t>
            </w:r>
            <w:r>
              <w:rPr>
                <w:spacing w:val="-1"/>
              </w:rPr>
              <w:t>性因素、□生物因素、□其他因素。</w:t>
            </w:r>
          </w:p>
        </w:tc>
      </w:tr>
      <w:tr w14:paraId="200F09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9" w:hRule="atLeast"/>
        </w:trPr>
        <w:tc>
          <w:tcPr>
            <w:tcW w:w="1254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739F0BD3">
            <w:pPr>
              <w:rPr>
                <w:rFonts w:ascii="Arial"/>
                <w:sz w:val="21"/>
              </w:rPr>
            </w:pPr>
          </w:p>
        </w:tc>
        <w:tc>
          <w:tcPr>
            <w:tcW w:w="1108" w:type="dxa"/>
            <w:gridSpan w:val="2"/>
            <w:vAlign w:val="top"/>
          </w:tcPr>
          <w:p w14:paraId="7E9AA225">
            <w:pPr>
              <w:pStyle w:val="6"/>
              <w:spacing w:before="94" w:line="226" w:lineRule="auto"/>
              <w:ind w:left="90" w:right="103"/>
            </w:pPr>
            <w:r>
              <w:rPr>
                <w:rFonts w:ascii="MS Gothic" w:hAnsi="MS Gothic" w:eastAsia="MS Gothic" w:cs="MS Gothic"/>
              </w:rPr>
              <w:t>☑</w:t>
            </w:r>
            <w:r>
              <w:t>职业病危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害现状评价</w:t>
            </w:r>
          </w:p>
        </w:tc>
        <w:tc>
          <w:tcPr>
            <w:tcW w:w="6138" w:type="dxa"/>
            <w:gridSpan w:val="7"/>
            <w:vAlign w:val="top"/>
          </w:tcPr>
          <w:p w14:paraId="21E0C98C">
            <w:pPr>
              <w:pStyle w:val="6"/>
              <w:spacing w:before="13" w:line="217" w:lineRule="auto"/>
              <w:ind w:left="52" w:right="6"/>
              <w:jc w:val="both"/>
            </w:pPr>
            <w:r>
              <w:rPr>
                <w:spacing w:val="-2"/>
              </w:rPr>
              <w:t>共检测岗位或工种数量6个，其中，职业病危害因素浓度/强度水平超标岗位或</w:t>
            </w:r>
            <w:r>
              <w:rPr>
                <w:spacing w:val="17"/>
              </w:rPr>
              <w:t xml:space="preserve"> </w:t>
            </w:r>
            <w:r>
              <w:rPr>
                <w:spacing w:val="-4"/>
              </w:rPr>
              <w:t>工种数量0个，超标危害因素类型：口粉尘、口化学因素、□物理因</w:t>
            </w:r>
            <w:r>
              <w:rPr>
                <w:spacing w:val="-5"/>
              </w:rPr>
              <w:t>素、口放射</w:t>
            </w:r>
            <w:r>
              <w:t xml:space="preserve"> </w:t>
            </w:r>
            <w:r>
              <w:rPr>
                <w:spacing w:val="-1"/>
              </w:rPr>
              <w:t>性因素、□生物因素、口其他因素。</w:t>
            </w:r>
          </w:p>
        </w:tc>
      </w:tr>
      <w:tr w14:paraId="161234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9" w:hRule="atLeast"/>
        </w:trPr>
        <w:tc>
          <w:tcPr>
            <w:tcW w:w="1254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374B8CB4">
            <w:pPr>
              <w:rPr>
                <w:rFonts w:ascii="Arial"/>
                <w:sz w:val="21"/>
              </w:rPr>
            </w:pPr>
          </w:p>
        </w:tc>
        <w:tc>
          <w:tcPr>
            <w:tcW w:w="1108" w:type="dxa"/>
            <w:gridSpan w:val="2"/>
            <w:vMerge w:val="restart"/>
            <w:tcBorders>
              <w:bottom w:val="nil"/>
            </w:tcBorders>
            <w:vAlign w:val="top"/>
          </w:tcPr>
          <w:p w14:paraId="04F3628A">
            <w:pPr>
              <w:pStyle w:val="6"/>
              <w:spacing w:before="276" w:line="205" w:lineRule="auto"/>
              <w:ind w:left="90" w:right="84"/>
              <w:jc w:val="both"/>
            </w:pPr>
            <w:r>
              <w:rPr>
                <w:spacing w:val="1"/>
              </w:rPr>
              <w:t>□职业病防</w:t>
            </w:r>
            <w:r>
              <w:rPr>
                <w:spacing w:val="3"/>
              </w:rPr>
              <w:t xml:space="preserve"> </w:t>
            </w:r>
            <w:r>
              <w:rPr>
                <w:spacing w:val="4"/>
              </w:rPr>
              <w:t>护设备设施</w:t>
            </w:r>
            <w:r>
              <w:rPr>
                <w:spacing w:val="1"/>
              </w:rPr>
              <w:t xml:space="preserve"> </w:t>
            </w:r>
            <w:r>
              <w:rPr>
                <w:spacing w:val="3"/>
              </w:rPr>
              <w:t>与防护用品</w:t>
            </w:r>
            <w:r>
              <w:rPr>
                <w:spacing w:val="2"/>
              </w:rPr>
              <w:t xml:space="preserve"> </w:t>
            </w:r>
            <w:r>
              <w:rPr>
                <w:spacing w:val="1"/>
              </w:rPr>
              <w:t>的效果评价</w:t>
            </w:r>
          </w:p>
        </w:tc>
        <w:tc>
          <w:tcPr>
            <w:tcW w:w="6138" w:type="dxa"/>
            <w:gridSpan w:val="7"/>
            <w:vAlign w:val="top"/>
          </w:tcPr>
          <w:p w14:paraId="454B1DDA">
            <w:pPr>
              <w:pStyle w:val="6"/>
              <w:spacing w:before="12" w:line="216" w:lineRule="auto"/>
              <w:ind w:left="52"/>
            </w:pPr>
            <w:r>
              <w:t>□开展职业病防护设备设施防护效果检测，检测设备设施数量台(套),检</w:t>
            </w:r>
          </w:p>
          <w:p w14:paraId="7BF778B0">
            <w:pPr>
              <w:pStyle w:val="6"/>
              <w:spacing w:before="19" w:line="249" w:lineRule="auto"/>
              <w:ind w:left="52" w:right="1432" w:firstLine="29"/>
            </w:pPr>
            <w:r>
              <w:rPr>
                <w:spacing w:val="1"/>
              </w:rPr>
              <w:t>测结果不合格的设备设施数量台(套),不合格</w:t>
            </w:r>
            <w:r>
              <w:t>的设备设施名 称。</w:t>
            </w:r>
          </w:p>
        </w:tc>
      </w:tr>
      <w:tr w14:paraId="1875A5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4" w:hRule="atLeast"/>
        </w:trPr>
        <w:tc>
          <w:tcPr>
            <w:tcW w:w="1254" w:type="dxa"/>
            <w:gridSpan w:val="2"/>
            <w:vMerge w:val="continue"/>
            <w:tcBorders>
              <w:top w:val="nil"/>
            </w:tcBorders>
            <w:vAlign w:val="top"/>
          </w:tcPr>
          <w:p w14:paraId="2A0B0E70">
            <w:pPr>
              <w:rPr>
                <w:rFonts w:ascii="Arial"/>
                <w:sz w:val="21"/>
              </w:rPr>
            </w:pPr>
          </w:p>
        </w:tc>
        <w:tc>
          <w:tcPr>
            <w:tcW w:w="1108" w:type="dxa"/>
            <w:gridSpan w:val="2"/>
            <w:vMerge w:val="continue"/>
            <w:tcBorders>
              <w:top w:val="nil"/>
            </w:tcBorders>
            <w:vAlign w:val="top"/>
          </w:tcPr>
          <w:p w14:paraId="6C5D967A">
            <w:pPr>
              <w:rPr>
                <w:rFonts w:ascii="Arial"/>
                <w:sz w:val="21"/>
              </w:rPr>
            </w:pPr>
          </w:p>
        </w:tc>
        <w:tc>
          <w:tcPr>
            <w:tcW w:w="6138" w:type="dxa"/>
            <w:gridSpan w:val="7"/>
            <w:vAlign w:val="top"/>
          </w:tcPr>
          <w:p w14:paraId="3B36369C">
            <w:pPr>
              <w:pStyle w:val="6"/>
              <w:spacing w:before="33" w:line="215" w:lineRule="auto"/>
              <w:ind w:left="52"/>
            </w:pPr>
            <w:r>
              <w:t>□开展职业病防护用品防护效果检测，检测防护用品数量个(件),检测结</w:t>
            </w:r>
          </w:p>
          <w:p w14:paraId="5FBFA438">
            <w:pPr>
              <w:pStyle w:val="6"/>
              <w:spacing w:line="246" w:lineRule="auto"/>
              <w:ind w:left="52" w:right="51"/>
            </w:pPr>
            <w:r>
              <w:rPr>
                <w:spacing w:val="-10"/>
              </w:rPr>
              <w:t>果 不 合 格</w:t>
            </w:r>
            <w:r>
              <w:rPr>
                <w:spacing w:val="18"/>
              </w:rPr>
              <w:t xml:space="preserve"> </w:t>
            </w:r>
            <w:r>
              <w:rPr>
                <w:spacing w:val="-10"/>
              </w:rPr>
              <w:t>的</w:t>
            </w:r>
            <w:r>
              <w:rPr>
                <w:spacing w:val="15"/>
              </w:rPr>
              <w:t xml:space="preserve"> </w:t>
            </w:r>
            <w:r>
              <w:rPr>
                <w:spacing w:val="-10"/>
              </w:rPr>
              <w:t>防</w:t>
            </w:r>
            <w:r>
              <w:rPr>
                <w:spacing w:val="4"/>
              </w:rPr>
              <w:t xml:space="preserve"> </w:t>
            </w:r>
            <w:r>
              <w:rPr>
                <w:spacing w:val="-10"/>
              </w:rPr>
              <w:t>护</w:t>
            </w:r>
            <w:r>
              <w:rPr>
                <w:spacing w:val="5"/>
              </w:rPr>
              <w:t xml:space="preserve"> </w:t>
            </w:r>
            <w:r>
              <w:rPr>
                <w:spacing w:val="-10"/>
              </w:rPr>
              <w:t>用</w:t>
            </w:r>
            <w:r>
              <w:rPr>
                <w:spacing w:val="18"/>
              </w:rPr>
              <w:t xml:space="preserve"> </w:t>
            </w:r>
            <w:r>
              <w:rPr>
                <w:spacing w:val="-10"/>
              </w:rPr>
              <w:t>品</w:t>
            </w:r>
            <w:r>
              <w:rPr>
                <w:spacing w:val="4"/>
              </w:rPr>
              <w:t xml:space="preserve"> </w:t>
            </w:r>
            <w:r>
              <w:rPr>
                <w:spacing w:val="-10"/>
              </w:rPr>
              <w:t>数</w:t>
            </w:r>
            <w:r>
              <w:rPr>
                <w:spacing w:val="4"/>
              </w:rPr>
              <w:t xml:space="preserve"> </w:t>
            </w:r>
            <w:r>
              <w:rPr>
                <w:spacing w:val="-10"/>
              </w:rPr>
              <w:t>量</w:t>
            </w:r>
            <w:r>
              <w:rPr>
                <w:spacing w:val="3"/>
              </w:rPr>
              <w:t xml:space="preserve"> </w:t>
            </w:r>
            <w:r>
              <w:rPr>
                <w:spacing w:val="-10"/>
              </w:rPr>
              <w:t>个</w:t>
            </w:r>
            <w:r>
              <w:rPr>
                <w:spacing w:val="35"/>
              </w:rPr>
              <w:t xml:space="preserve"> </w:t>
            </w:r>
            <w:r>
              <w:rPr>
                <w:spacing w:val="-10"/>
              </w:rPr>
              <w:t>(</w:t>
            </w:r>
            <w:r>
              <w:rPr>
                <w:spacing w:val="2"/>
              </w:rPr>
              <w:t xml:space="preserve"> </w:t>
            </w:r>
            <w:r>
              <w:rPr>
                <w:spacing w:val="-10"/>
              </w:rPr>
              <w:t>件</w:t>
            </w:r>
            <w:r>
              <w:rPr>
                <w:spacing w:val="4"/>
              </w:rPr>
              <w:t xml:space="preserve"> </w:t>
            </w:r>
            <w:r>
              <w:rPr>
                <w:spacing w:val="-10"/>
              </w:rPr>
              <w:t>)</w:t>
            </w:r>
            <w:r>
              <w:rPr>
                <w:spacing w:val="7"/>
              </w:rPr>
              <w:t xml:space="preserve"> </w:t>
            </w:r>
            <w:r>
              <w:rPr>
                <w:spacing w:val="-10"/>
              </w:rPr>
              <w:t>,</w:t>
            </w:r>
            <w:r>
              <w:rPr>
                <w:spacing w:val="6"/>
              </w:rPr>
              <w:t xml:space="preserve"> </w:t>
            </w:r>
            <w:r>
              <w:rPr>
                <w:spacing w:val="-10"/>
              </w:rPr>
              <w:t>不</w:t>
            </w:r>
            <w:r>
              <w:rPr>
                <w:spacing w:val="4"/>
              </w:rPr>
              <w:t xml:space="preserve"> </w:t>
            </w:r>
            <w:r>
              <w:rPr>
                <w:spacing w:val="-11"/>
              </w:rPr>
              <w:t>合</w:t>
            </w:r>
            <w:r>
              <w:rPr>
                <w:spacing w:val="3"/>
              </w:rPr>
              <w:t xml:space="preserve"> </w:t>
            </w:r>
            <w:r>
              <w:rPr>
                <w:spacing w:val="-11"/>
              </w:rPr>
              <w:t>格</w:t>
            </w:r>
            <w:r>
              <w:rPr>
                <w:spacing w:val="15"/>
              </w:rPr>
              <w:t xml:space="preserve"> </w:t>
            </w:r>
            <w:r>
              <w:rPr>
                <w:spacing w:val="-11"/>
              </w:rPr>
              <w:t>防</w:t>
            </w:r>
            <w:r>
              <w:rPr>
                <w:spacing w:val="4"/>
              </w:rPr>
              <w:t xml:space="preserve"> </w:t>
            </w:r>
            <w:r>
              <w:rPr>
                <w:spacing w:val="-11"/>
              </w:rPr>
              <w:t>护</w:t>
            </w:r>
            <w:r>
              <w:rPr>
                <w:spacing w:val="4"/>
              </w:rPr>
              <w:t xml:space="preserve"> </w:t>
            </w:r>
            <w:r>
              <w:rPr>
                <w:spacing w:val="-11"/>
              </w:rPr>
              <w:t>用</w:t>
            </w:r>
            <w:r>
              <w:rPr>
                <w:spacing w:val="18"/>
              </w:rPr>
              <w:t xml:space="preserve"> </w:t>
            </w:r>
            <w:r>
              <w:rPr>
                <w:spacing w:val="-11"/>
              </w:rPr>
              <w:t>品</w:t>
            </w:r>
            <w:r>
              <w:rPr>
                <w:spacing w:val="6"/>
              </w:rPr>
              <w:t xml:space="preserve"> </w:t>
            </w:r>
            <w:r>
              <w:rPr>
                <w:spacing w:val="-11"/>
              </w:rPr>
              <w:t>名</w:t>
            </w:r>
            <w:r>
              <w:t xml:space="preserve"> 称。</w:t>
            </w:r>
          </w:p>
        </w:tc>
      </w:tr>
    </w:tbl>
    <w:p w14:paraId="057CE8B4">
      <w:pPr>
        <w:spacing w:before="1" w:line="240" w:lineRule="auto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395720" cy="4794885"/>
            <wp:effectExtent l="0" t="0" r="5080" b="5715"/>
            <wp:docPr id="5" name="图片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95720" cy="479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391910" cy="8522335"/>
            <wp:effectExtent l="0" t="0" r="8890" b="12065"/>
            <wp:docPr id="4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91910" cy="852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391910" cy="8522335"/>
            <wp:effectExtent l="0" t="0" r="8890" b="1206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91910" cy="852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393180" cy="8528050"/>
            <wp:effectExtent l="0" t="0" r="7620" b="6350"/>
            <wp:docPr id="2" name="图片 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93180" cy="852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="宋体"/>
          <w:lang w:eastAsia="zh-CN"/>
        </w:rPr>
        <w:drawing>
          <wp:inline distT="0" distB="0" distL="114300" distR="114300">
            <wp:extent cx="6398260" cy="8528050"/>
            <wp:effectExtent l="0" t="0" r="2540" b="6350"/>
            <wp:docPr id="1" name="图片 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98260" cy="852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footerReference r:id="rId5" w:type="default"/>
      <w:pgSz w:w="11900" w:h="16840"/>
      <w:pgMar w:top="1270" w:right="200" w:bottom="1" w:left="1619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34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Gothic">
    <w:panose1 w:val="020B0609070205080204"/>
    <w:charset w:val="80"/>
    <w:family w:val="auto"/>
    <w:pitch w:val="default"/>
    <w:sig w:usb0="E00002FF" w:usb1="6AC7FDFB" w:usb2="00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E3242AC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NmUwYjMwNWVkNDAzNWFhNTUxZGVmNWFhNDhhOTYzZTcifQ=="/>
  </w:docVars>
  <w:rsids>
    <w:rsidRoot w:val="00000000"/>
    <w:rsid w:val="4220169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18"/>
      <w:szCs w:val="18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宋体" w:hAnsi="宋体" w:eastAsia="宋体" w:cs="宋体"/>
      <w:sz w:val="18"/>
      <w:szCs w:val="18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6</Pages>
  <Words>1005</Words>
  <Characters>1120</Characters>
  <TotalTime>3</TotalTime>
  <ScaleCrop>false</ScaleCrop>
  <LinksUpToDate>false</LinksUpToDate>
  <CharactersWithSpaces>1217</CharactersWithSpaces>
  <Application>WPS Office_12.1.0.17857_F1E327BC-269C-435d-A152-05C5408002CA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2024-09-13T15:44:00Z</dcterms:created>
  <dc:creator>Kingsoft-PDF</dc:creator>
  <cp:lastModifiedBy>万润平</cp:lastModifiedBy>
  <dcterms:modified xsi:type="dcterms:W3CDTF">2024-09-13T07:48:05Z</dcterms:modified>
  <dc:subject>pdfbuilder</dc:subject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2024-09-13T15:44:29Z</vt:filetime>
  </property>
  <property fmtid="{D5CDD505-2E9C-101B-9397-08002B2CF9AE}" pid="4" name="UsrData">
    <vt:lpwstr>66e3ed5abf6b1c002020207cwl</vt:lpwstr>
  </property>
  <property fmtid="{D5CDD505-2E9C-101B-9397-08002B2CF9AE}" pid="5" name="KSOProductBuildVer">
    <vt:lpwstr>2052-12.1.0.17857</vt:lpwstr>
  </property>
  <property fmtid="{D5CDD505-2E9C-101B-9397-08002B2CF9AE}" pid="6" name="ICV">
    <vt:lpwstr>55770B97460D45A59CD55F8A9E0808B4_12</vt:lpwstr>
  </property>
</Properties>
</file>